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51416A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1547595A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6D3B7D00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1E3768C1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4EBA826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12EC6225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429EF3A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7CB724A" w14:textId="77777777" w:rsidR="00334C9E" w:rsidRPr="00830BD4" w:rsidRDefault="00334C9E" w:rsidP="006E4FA8">
            <w:pPr>
              <w:spacing w:before="120" w:after="120"/>
              <w:ind w:firstLine="28"/>
              <w:jc w:val="both"/>
            </w:pPr>
            <w:r w:rsidRPr="00830BD4">
              <w:t>Integrovaný regionálny operačný program</w:t>
            </w:r>
          </w:p>
        </w:tc>
      </w:tr>
      <w:tr w:rsidR="00334C9E" w:rsidRPr="00A42D69" w14:paraId="14A98D4A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17DD01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2A4504E" w14:textId="77777777" w:rsidR="00334C9E" w:rsidRPr="00830BD4" w:rsidRDefault="00334C9E" w:rsidP="006E4FA8">
            <w:pPr>
              <w:spacing w:before="120" w:after="120"/>
              <w:ind w:firstLine="28"/>
              <w:jc w:val="both"/>
            </w:pPr>
            <w:r w:rsidRPr="00830BD4">
              <w:t>5. Miestny rozvoj vedený komunitou</w:t>
            </w:r>
          </w:p>
        </w:tc>
      </w:tr>
      <w:tr w:rsidR="00334C9E" w:rsidRPr="00A42D69" w14:paraId="35C1839B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79E1843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715AE04" w14:textId="77777777" w:rsidR="00334C9E" w:rsidRPr="00830BD4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830BD4">
              <w:t>5.1 Záväzné investície v rámci stratégií miestneho rozvoja vedeného komunitou</w:t>
            </w:r>
            <w:r w:rsidR="00563B2B" w:rsidRPr="00830BD4">
              <w:tab/>
            </w:r>
          </w:p>
        </w:tc>
      </w:tr>
      <w:tr w:rsidR="00AD4FD2" w:rsidRPr="00A42D69" w14:paraId="41178C1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E294F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E79C8C2" w14:textId="77777777" w:rsidR="00AD4FD2" w:rsidRPr="00830BD4" w:rsidRDefault="00B00294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5D06" w:rsidRPr="00830BD4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277AF2E1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658753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5054D80" w14:textId="77777777" w:rsidR="00AD4FD2" w:rsidRPr="00830BD4" w:rsidRDefault="00675D06" w:rsidP="00AD4FD2">
            <w:pPr>
              <w:spacing w:before="120" w:after="120"/>
              <w:jc w:val="both"/>
            </w:pPr>
            <w:r w:rsidRPr="00830BD4">
              <w:t xml:space="preserve">MAS TRI DOLINY, </w:t>
            </w:r>
            <w:proofErr w:type="spellStart"/>
            <w:r w:rsidRPr="00830BD4">
              <w:t>o.z</w:t>
            </w:r>
            <w:proofErr w:type="spellEnd"/>
            <w:r w:rsidRPr="00830BD4">
              <w:t>.</w:t>
            </w:r>
          </w:p>
        </w:tc>
      </w:tr>
      <w:tr w:rsidR="00AD4FD2" w:rsidRPr="00A42D69" w14:paraId="66CCC32A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C4713D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164124">
              <w:fldChar w:fldCharType="begin"/>
            </w:r>
            <w:r w:rsidR="00164124">
              <w:instrText xml:space="preserve"> NOTEREF _Ref496436595 \h  \* MERGEFORMAT </w:instrText>
            </w:r>
            <w:r w:rsidR="00164124">
              <w:fldChar w:fldCharType="separate"/>
            </w:r>
            <w:r w:rsidRPr="00C63419">
              <w:t>2</w:t>
            </w:r>
            <w:r w:rsidR="00164124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5390049" w14:textId="77777777" w:rsidR="00AD4FD2" w:rsidRPr="00830BD4" w:rsidRDefault="00B00294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5D06" w:rsidRPr="00830BD4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14:paraId="58680982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A41A59B" w14:textId="77777777" w:rsidR="00862E0C" w:rsidRDefault="00862E0C">
      <w:pPr>
        <w:rPr>
          <w:rFonts w:cs="Arial"/>
          <w:b/>
          <w:color w:val="000000" w:themeColor="text1"/>
        </w:rPr>
      </w:pPr>
    </w:p>
    <w:p w14:paraId="337AFBEF" w14:textId="77777777" w:rsidR="00862E0C" w:rsidRDefault="00862E0C">
      <w:pPr>
        <w:rPr>
          <w:rFonts w:cs="Arial"/>
          <w:b/>
          <w:color w:val="000000" w:themeColor="text1"/>
        </w:rPr>
      </w:pPr>
    </w:p>
    <w:p w14:paraId="101FC463" w14:textId="77777777" w:rsidR="00862E0C" w:rsidRDefault="00862E0C">
      <w:pPr>
        <w:rPr>
          <w:rFonts w:cs="Arial"/>
          <w:b/>
          <w:color w:val="000000" w:themeColor="text1"/>
        </w:rPr>
      </w:pPr>
    </w:p>
    <w:p w14:paraId="2DBDC529" w14:textId="77777777" w:rsidR="00862E0C" w:rsidRDefault="00862E0C">
      <w:pPr>
        <w:rPr>
          <w:rFonts w:cs="Arial"/>
          <w:b/>
          <w:color w:val="000000" w:themeColor="text1"/>
        </w:rPr>
      </w:pPr>
    </w:p>
    <w:p w14:paraId="64417C66" w14:textId="77777777" w:rsidR="00862E0C" w:rsidRDefault="00862E0C">
      <w:pPr>
        <w:rPr>
          <w:rFonts w:cs="Arial"/>
          <w:b/>
          <w:color w:val="000000" w:themeColor="text1"/>
        </w:rPr>
      </w:pPr>
    </w:p>
    <w:p w14:paraId="3F4E5256" w14:textId="77777777" w:rsidR="00862E0C" w:rsidRDefault="00862E0C">
      <w:pPr>
        <w:rPr>
          <w:rFonts w:cs="Arial"/>
          <w:b/>
          <w:color w:val="000000" w:themeColor="text1"/>
        </w:rPr>
      </w:pPr>
    </w:p>
    <w:p w14:paraId="3AB97BB1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8CB15F5" w14:textId="77777777" w:rsidR="00862E0C" w:rsidRDefault="00862E0C" w:rsidP="00ED63AE">
      <w:pPr>
        <w:jc w:val="both"/>
        <w:rPr>
          <w:b/>
          <w:sz w:val="24"/>
        </w:rPr>
      </w:pPr>
    </w:p>
    <w:p w14:paraId="22163DFC" w14:textId="77777777" w:rsidR="00ED63AE" w:rsidRPr="00B20B12" w:rsidRDefault="00ED63AE" w:rsidP="00ED63AE">
      <w:pPr>
        <w:jc w:val="both"/>
        <w:rPr>
          <w:b/>
          <w:sz w:val="24"/>
        </w:rPr>
      </w:pPr>
      <w:r w:rsidRPr="00B20B12">
        <w:rPr>
          <w:b/>
          <w:sz w:val="24"/>
        </w:rPr>
        <w:t>Aktivita A1 Podpora podnikania a inovácií</w:t>
      </w:r>
    </w:p>
    <w:p w14:paraId="4A54A844" w14:textId="77777777" w:rsidR="00ED63AE" w:rsidRDefault="00ED63AE" w:rsidP="00ED63AE">
      <w:pPr>
        <w:jc w:val="both"/>
        <w:rPr>
          <w:b/>
          <w:sz w:val="24"/>
        </w:rPr>
      </w:pPr>
      <w:r w:rsidRPr="00B20B12">
        <w:rPr>
          <w:b/>
          <w:sz w:val="24"/>
        </w:rPr>
        <w:t>Hodnotiace kritériá</w:t>
      </w:r>
    </w:p>
    <w:p w14:paraId="2CC809A1" w14:textId="77777777" w:rsidR="00862E0C" w:rsidRPr="00B20B12" w:rsidRDefault="00862E0C" w:rsidP="00ED63AE">
      <w:pPr>
        <w:jc w:val="both"/>
        <w:rPr>
          <w:b/>
          <w:sz w:val="24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358"/>
        <w:gridCol w:w="4668"/>
        <w:gridCol w:w="1522"/>
        <w:gridCol w:w="1594"/>
        <w:gridCol w:w="4827"/>
      </w:tblGrid>
      <w:tr w:rsidR="00ED63AE" w:rsidRPr="00B20B12" w14:paraId="6B95863C" w14:textId="77777777" w:rsidTr="00490585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11261F90" w14:textId="77777777" w:rsidR="00ED63AE" w:rsidRPr="00B20B12" w:rsidRDefault="00ED63AE" w:rsidP="00490585">
            <w:pPr>
              <w:widowControl w:val="0"/>
              <w:spacing w:after="0" w:line="240" w:lineRule="auto"/>
              <w:jc w:val="center"/>
              <w:rPr>
                <w:rFonts w:cs="Arial"/>
                <w:u w:color="000000"/>
              </w:rPr>
            </w:pPr>
            <w:proofErr w:type="spellStart"/>
            <w:r w:rsidRPr="00B20B12">
              <w:rPr>
                <w:rFonts w:cs="Arial"/>
                <w:bCs/>
                <w:u w:color="000000"/>
              </w:rPr>
              <w:t>P.č</w:t>
            </w:r>
            <w:proofErr w:type="spellEnd"/>
            <w:r w:rsidRPr="00B20B12">
              <w:rPr>
                <w:rFonts w:cs="Arial"/>
                <w:bCs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7E958205" w14:textId="77777777" w:rsidR="00ED63AE" w:rsidRPr="00B20B12" w:rsidRDefault="00ED63AE" w:rsidP="00490585">
            <w:pPr>
              <w:widowControl w:val="0"/>
              <w:spacing w:after="0" w:line="240" w:lineRule="auto"/>
              <w:jc w:val="center"/>
              <w:rPr>
                <w:rFonts w:cs="Arial"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8A9E830" w14:textId="77777777" w:rsidR="00ED63AE" w:rsidRPr="00B20B12" w:rsidRDefault="00ED63AE" w:rsidP="00490585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Cs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393D4258" w14:textId="77777777" w:rsidR="00ED63AE" w:rsidRPr="00B20B12" w:rsidRDefault="00ED63AE" w:rsidP="00490585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7E26F9B0" w14:textId="77777777" w:rsidR="00ED63AE" w:rsidRPr="00B20B12" w:rsidRDefault="00ED63AE" w:rsidP="00490585">
            <w:pPr>
              <w:widowControl w:val="0"/>
              <w:spacing w:after="0" w:line="240" w:lineRule="auto"/>
              <w:ind w:right="136" w:hanging="3"/>
              <w:jc w:val="center"/>
              <w:rPr>
                <w:rFonts w:cs="Arial"/>
                <w:bCs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Hodnotenie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3845DF55" w14:textId="77777777" w:rsidR="00ED63AE" w:rsidRPr="00B20B12" w:rsidRDefault="00ED63AE" w:rsidP="00490585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Cs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Spôsob aplikácie hodnotiaceho kritéria</w:t>
            </w:r>
          </w:p>
        </w:tc>
      </w:tr>
      <w:tr w:rsidR="00ED63AE" w:rsidRPr="00B20B12" w14:paraId="495D4737" w14:textId="77777777" w:rsidTr="00490585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24B9B23" w14:textId="77777777" w:rsidR="00ED63AE" w:rsidRPr="00B20B12" w:rsidRDefault="00ED63AE" w:rsidP="00490585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98B8AEC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  <w:bCs/>
              </w:rPr>
              <w:t>Príspevok navrhovaného projektu k cieľom a výsledkom IROP a CLLD</w:t>
            </w:r>
          </w:p>
        </w:tc>
      </w:tr>
      <w:tr w:rsidR="00ED63AE" w:rsidRPr="00B20B12" w14:paraId="472DF240" w14:textId="77777777" w:rsidTr="00490585">
        <w:trPr>
          <w:trHeight w:val="75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EDC3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115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1CB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>. súlad s:</w:t>
            </w:r>
          </w:p>
          <w:p w14:paraId="0086774F" w14:textId="77777777" w:rsidR="00ED63AE" w:rsidRPr="00B20B12" w:rsidRDefault="00ED63AE" w:rsidP="00ED63AE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očakávanými výsledkami,</w:t>
            </w:r>
          </w:p>
          <w:p w14:paraId="419BCE04" w14:textId="77777777" w:rsidR="00ED63AE" w:rsidRPr="00B20B12" w:rsidRDefault="00ED63AE" w:rsidP="00ED63AE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51C3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70C5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Helvetica" w:cs="Arial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019E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je v súlade s programovou stratégiou IROP.</w:t>
            </w:r>
          </w:p>
        </w:tc>
      </w:tr>
      <w:tr w:rsidR="00ED63AE" w:rsidRPr="00B20B12" w14:paraId="08426A37" w14:textId="77777777" w:rsidTr="00490585">
        <w:trPr>
          <w:trHeight w:val="82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1CC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E311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27D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21E7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9BB9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cs="Arial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C4FA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nie je v súlade s programovou stratégiou IROP.</w:t>
            </w:r>
          </w:p>
        </w:tc>
      </w:tr>
      <w:tr w:rsidR="00ED63AE" w:rsidRPr="00B20B12" w14:paraId="7337C469" w14:textId="77777777" w:rsidTr="00490585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166B7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E772A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E4353" w14:textId="77777777" w:rsidR="00ED63AE" w:rsidRPr="00B20B12" w:rsidRDefault="00ED63AE" w:rsidP="00490585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9A26A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9F7E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5639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je v súlade so stratégiou CLLD.</w:t>
            </w:r>
          </w:p>
        </w:tc>
      </w:tr>
      <w:tr w:rsidR="00ED63AE" w:rsidRPr="00B20B12" w14:paraId="43238DF2" w14:textId="77777777" w:rsidTr="00490585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C14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7F87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23B9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6D90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02BB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9C79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nie je v súlade so stratégiou CLLD.</w:t>
            </w:r>
          </w:p>
        </w:tc>
      </w:tr>
      <w:tr w:rsidR="00ED63AE" w:rsidRPr="00B20B12" w14:paraId="79E94164" w14:textId="77777777" w:rsidTr="00490585">
        <w:trPr>
          <w:trHeight w:val="59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5B66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43F3A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A98D7" w14:textId="77777777" w:rsidR="00ED63AE" w:rsidRPr="00B20B12" w:rsidRDefault="00ED63AE" w:rsidP="00490585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66B36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13D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D36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inovatívny charakter.</w:t>
            </w:r>
          </w:p>
        </w:tc>
      </w:tr>
      <w:tr w:rsidR="00ED63AE" w:rsidRPr="00B20B12" w14:paraId="3CAE5FF5" w14:textId="77777777" w:rsidTr="00490585">
        <w:trPr>
          <w:trHeight w:val="130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30D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D7CF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883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8CA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6FF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7C4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nemá inovatívny charakter.</w:t>
            </w:r>
          </w:p>
        </w:tc>
      </w:tr>
      <w:tr w:rsidR="00ED63AE" w:rsidRPr="00B20B12" w14:paraId="4B65EAF5" w14:textId="77777777" w:rsidTr="00490585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071C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6D21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4480F" w14:textId="77777777" w:rsidR="00ED63AE" w:rsidRPr="00B20B12" w:rsidRDefault="00ED63AE" w:rsidP="00490585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žiadateľ vytvorí minimálne 0,5 úväzkové pracovné miesto FTE alebo 1 pracovné miesto FTE, v závislosti od výšky poskytnutia NFP.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1C58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654F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5F5" w14:textId="77777777" w:rsidR="00ED63AE" w:rsidRPr="00B20B12" w:rsidRDefault="00ED63AE" w:rsidP="00490585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076BBE08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Žiadateľ, ktorého výška NFP je vyššia alebo rovná 25 000 Eur, sa zaviazal vytvoriť minimálne 1 pracovné miesto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FTE.pracovného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 xml:space="preserve"> miesta je 3 roky od ukončenia projektu.</w:t>
            </w:r>
          </w:p>
        </w:tc>
      </w:tr>
      <w:tr w:rsidR="00ED63AE" w:rsidRPr="00B20B12" w14:paraId="15C40FE7" w14:textId="77777777" w:rsidTr="00490585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9FBC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A3E5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5AA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CB2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CC83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AE2" w14:textId="77777777" w:rsidR="00ED63AE" w:rsidRPr="00B20B12" w:rsidRDefault="00ED63AE" w:rsidP="00490585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4E14F9E8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ED63AE" w:rsidRPr="00B20B12" w14:paraId="5DA9599D" w14:textId="77777777" w:rsidTr="00490585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2C37F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lastRenderedPageBreak/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A9EB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Hodnota vytvoreného pracovného miesta</w:t>
            </w:r>
          </w:p>
          <w:p w14:paraId="1AAD5A7D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53725" w14:textId="77777777" w:rsidR="00ED63AE" w:rsidRPr="00B20B12" w:rsidRDefault="00ED63AE" w:rsidP="00490585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20B12">
              <w:rPr>
                <w:rFonts w:eastAsia="Times New Roman" w:cs="Arial"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2FBA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CFA2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442" w14:textId="77777777" w:rsidR="00ED63AE" w:rsidRPr="00B20B12" w:rsidRDefault="00ED63AE" w:rsidP="00490585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Ak je hodnota pracovného miesta rovná alebo vyššia ako 50 000 EUR</w:t>
            </w:r>
          </w:p>
        </w:tc>
      </w:tr>
      <w:tr w:rsidR="00ED63AE" w:rsidRPr="00B20B12" w14:paraId="7FAED462" w14:textId="77777777" w:rsidTr="00490585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BA5F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9C49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18B2F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9525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4B7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3C4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Ak je hodnota pracovného miesta nižšia ako 50 000 EUR alebo vyššia ako 25 000 Eur</w:t>
            </w:r>
          </w:p>
        </w:tc>
      </w:tr>
      <w:tr w:rsidR="00ED63AE" w:rsidRPr="00B20B12" w14:paraId="1628A838" w14:textId="77777777" w:rsidTr="00490585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C02A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22C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FA7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FF3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5A6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27B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Ak je hodnota pracovného miesta rovná alebo nižšia ako 25 000 Eur</w:t>
            </w:r>
          </w:p>
        </w:tc>
      </w:tr>
      <w:tr w:rsidR="00ED63AE" w:rsidRPr="00B20B12" w14:paraId="327B8597" w14:textId="77777777" w:rsidTr="00490585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A3699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65A5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  <w:p w14:paraId="29515185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Projekt má dostatočnú pridanú hodnotu pre územie</w:t>
            </w:r>
          </w:p>
          <w:p w14:paraId="2FB12858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58752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Projekt má dostatočnú úroveň z hľadiska zabezpečenia komplexnosti služieb v území alebo z hľadiska jeho využiteľnosti v území</w:t>
            </w:r>
          </w:p>
          <w:p w14:paraId="640515FA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28F2B6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  <w:p w14:paraId="67F3F041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  <w:p w14:paraId="1454DA0A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  <w:p w14:paraId="163D5EBE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  <w:p w14:paraId="4B685FD6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  <w:p w14:paraId="7E317326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Vylučovacie kritérium</w:t>
            </w:r>
          </w:p>
          <w:p w14:paraId="4A1B73E9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  <w:p w14:paraId="1A3A9C45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8C0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  <w:p w14:paraId="21E744BE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271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ED63AE" w:rsidRPr="00B20B12" w14:paraId="6E7CC689" w14:textId="77777777" w:rsidTr="00490585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B1D8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89F4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15A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020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AB7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  <w:p w14:paraId="739B1612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758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ED63AE" w:rsidRPr="00B20B12" w14:paraId="1F5A7445" w14:textId="77777777" w:rsidTr="00830BD4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5F1E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EABA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9978" w14:textId="77777777" w:rsidR="00ED63AE" w:rsidRPr="00B20B12" w:rsidRDefault="00ED63AE" w:rsidP="00490585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5766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D6D8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00CD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jednu obec na území MAS.</w:t>
            </w:r>
          </w:p>
        </w:tc>
      </w:tr>
      <w:tr w:rsidR="00ED63AE" w:rsidRPr="00B20B12" w14:paraId="43F6FFCE" w14:textId="77777777" w:rsidTr="00830BD4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2C97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9F88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F5DA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970B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B96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541F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dve až tri obce na území MAS.</w:t>
            </w:r>
          </w:p>
        </w:tc>
      </w:tr>
      <w:tr w:rsidR="00ED63AE" w:rsidRPr="00B20B12" w14:paraId="0163E37F" w14:textId="77777777" w:rsidTr="00830BD4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3CE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FB19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D243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8A2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B5F3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2916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tri a viac obcí na území MAS.</w:t>
            </w:r>
          </w:p>
        </w:tc>
      </w:tr>
      <w:tr w:rsidR="00ED63AE" w:rsidRPr="00B20B12" w14:paraId="6B98BA39" w14:textId="77777777" w:rsidTr="00830BD4">
        <w:trPr>
          <w:trHeight w:val="79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42F2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8.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2683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6AD9" w14:textId="77777777" w:rsidR="00ED63AE" w:rsidRPr="00B20B12" w:rsidRDefault="00ED63AE" w:rsidP="00490585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D8F5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E579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5530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ED63AE" w:rsidRPr="00B20B12" w14:paraId="14CAC56A" w14:textId="77777777" w:rsidTr="00830BD4">
        <w:trPr>
          <w:trHeight w:val="12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07DA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2CCF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C947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9EF4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1A4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2BE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ED63AE" w:rsidRPr="00B20B12" w14:paraId="78BA66DF" w14:textId="77777777" w:rsidTr="00830BD4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3B70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 xml:space="preserve">9.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1FEA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0E2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4CC65E0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406D322B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 prípade, ak hodnotiteľ dospeje k záveru, že plánovaná hodnota nie je reálna túto hodnotu zníži.</w:t>
            </w:r>
          </w:p>
          <w:p w14:paraId="382A75C3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4FF48105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V prípade zníženia na nulu,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8C15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F7B8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0B83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Žiadateľ nepredstaví nový výrobok pre firmu.</w:t>
            </w:r>
          </w:p>
        </w:tc>
      </w:tr>
      <w:tr w:rsidR="00ED63AE" w:rsidRPr="00B20B12" w14:paraId="32FF3E10" w14:textId="77777777" w:rsidTr="00830BD4">
        <w:trPr>
          <w:trHeight w:val="11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FC6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505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15B4" w14:textId="77777777" w:rsidR="00ED63AE" w:rsidRPr="00B20B12" w:rsidRDefault="00ED63AE" w:rsidP="00490585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8205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B54F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7A15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Žiadateľ predstaví nový výrobok pre firmu</w:t>
            </w:r>
          </w:p>
        </w:tc>
      </w:tr>
      <w:tr w:rsidR="00ED63AE" w:rsidRPr="00B20B12" w14:paraId="3C826E6E" w14:textId="77777777" w:rsidTr="00490585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4FCBBC4" w14:textId="77777777" w:rsidR="00ED63AE" w:rsidRPr="00B20B12" w:rsidRDefault="00ED63AE" w:rsidP="00490585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EBBFA69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  <w:bCs/>
              </w:rPr>
              <w:t>Navrhovaný spôsob realizácie projektu</w:t>
            </w:r>
          </w:p>
        </w:tc>
      </w:tr>
      <w:tr w:rsidR="00ED63AE" w:rsidRPr="00B20B12" w14:paraId="7F5EE460" w14:textId="77777777" w:rsidTr="00490585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52B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034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ED9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sa:</w:t>
            </w:r>
          </w:p>
          <w:p w14:paraId="5976415E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28B69AC7" w14:textId="77777777" w:rsidR="00ED63AE" w:rsidRPr="00B20B12" w:rsidRDefault="00ED63AE" w:rsidP="00ED63AE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aktivity nadväzujú na východiskovú situáciu,</w:t>
            </w:r>
          </w:p>
          <w:p w14:paraId="005C7FCA" w14:textId="77777777" w:rsidR="00ED63AE" w:rsidRPr="00B20B12" w:rsidRDefault="00ED63AE" w:rsidP="00ED63AE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sú dostatočne zrozumiteľné a je zrejmé, čo chce žiadateľ dosiahnuť,</w:t>
            </w:r>
          </w:p>
          <w:p w14:paraId="779F2466" w14:textId="77777777" w:rsidR="00ED63AE" w:rsidRPr="00B20B12" w:rsidRDefault="00ED63AE" w:rsidP="00ED63AE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49DA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E87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52F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ED63AE" w:rsidRPr="00B20B12" w14:paraId="73EA56F6" w14:textId="77777777" w:rsidTr="00490585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41F0" w14:textId="77777777" w:rsidR="00ED63AE" w:rsidRPr="00B20B12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9930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89CD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3C43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86C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829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ED63AE" w:rsidRPr="00B20B12" w14:paraId="26FF925E" w14:textId="77777777" w:rsidTr="00830BD4">
        <w:trPr>
          <w:trHeight w:val="1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12CF" w14:textId="77777777" w:rsidR="00ED63AE" w:rsidRPr="00830BD4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  <w:r w:rsidRPr="00830BD4">
              <w:rPr>
                <w:rFonts w:cs="Arial"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3C62" w14:textId="77777777" w:rsidR="00ED63AE" w:rsidRPr="00830BD4" w:rsidRDefault="00ED63AE" w:rsidP="00490585">
            <w:pPr>
              <w:spacing w:after="0" w:line="240" w:lineRule="auto"/>
              <w:rPr>
                <w:rFonts w:cs="Arial"/>
              </w:rPr>
            </w:pPr>
            <w:r w:rsidRPr="00830BD4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4361" w14:textId="77777777" w:rsidR="00ED63AE" w:rsidRPr="00830BD4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830BD4">
              <w:rPr>
                <w:rFonts w:eastAsia="Times New Roman" w:cs="Arial"/>
                <w:lang w:eastAsia="sk-SK"/>
              </w:rPr>
              <w:t>Posudzuje sa na základe žiadateľom poskytnutých informácií o realizácii projektu.</w:t>
            </w:r>
          </w:p>
          <w:p w14:paraId="49FBEE8C" w14:textId="77777777" w:rsidR="00ED63AE" w:rsidRPr="00830BD4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60FB4082" w14:textId="77777777" w:rsidR="00ED63AE" w:rsidRPr="00830BD4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830BD4">
              <w:rPr>
                <w:rFonts w:eastAsia="Times New Roman" w:cs="Arial"/>
                <w:lang w:eastAsia="sk-SK"/>
              </w:rPr>
              <w:t xml:space="preserve">Miestne špecifiká sú: </w:t>
            </w:r>
          </w:p>
          <w:p w14:paraId="21E6984A" w14:textId="77777777" w:rsidR="00ED63AE" w:rsidRPr="00830BD4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830BD4">
              <w:rPr>
                <w:rFonts w:eastAsia="Times New Roman" w:cs="Arial"/>
                <w:lang w:eastAsia="sk-SK"/>
              </w:rPr>
              <w:t>•charakteristický ráz územia</w:t>
            </w:r>
          </w:p>
          <w:p w14:paraId="266D194A" w14:textId="77777777" w:rsidR="00ED63AE" w:rsidRPr="00830BD4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830BD4">
              <w:rPr>
                <w:rFonts w:eastAsia="Times New Roman" w:cs="Arial"/>
                <w:lang w:eastAsia="sk-SK"/>
              </w:rPr>
              <w:t>• kultúrny a historický ráz územia</w:t>
            </w:r>
          </w:p>
          <w:p w14:paraId="426FED85" w14:textId="77777777" w:rsidR="00ED63AE" w:rsidRPr="00830BD4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830BD4">
              <w:rPr>
                <w:rFonts w:eastAsia="Times New Roman" w:cs="Arial"/>
                <w:lang w:eastAsia="sk-SK"/>
              </w:rPr>
              <w:t>• miestne zvyky, gastronómia</w:t>
            </w:r>
          </w:p>
          <w:p w14:paraId="5AF7E5A6" w14:textId="77777777" w:rsidR="00ED63AE" w:rsidRPr="00830BD4" w:rsidRDefault="00ED63AE" w:rsidP="00490585">
            <w:pPr>
              <w:spacing w:after="0" w:line="240" w:lineRule="auto"/>
              <w:rPr>
                <w:rFonts w:cs="Arial"/>
              </w:rPr>
            </w:pPr>
            <w:r w:rsidRPr="00830BD4">
              <w:rPr>
                <w:rFonts w:eastAsia="Times New Roman" w:cs="Arial"/>
                <w:lang w:eastAsia="sk-SK"/>
              </w:rPr>
              <w:t>• miestna architektúra a 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71" w14:textId="77777777" w:rsidR="00ED63AE" w:rsidRPr="00830BD4" w:rsidRDefault="00ED63AE" w:rsidP="00490585">
            <w:pPr>
              <w:spacing w:after="0" w:line="240" w:lineRule="auto"/>
              <w:rPr>
                <w:rFonts w:cs="Arial"/>
              </w:rPr>
            </w:pPr>
            <w:r w:rsidRPr="00830BD4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AEB8" w14:textId="77777777" w:rsidR="00ED63AE" w:rsidRPr="00830BD4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830BD4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AD9E" w14:textId="77777777" w:rsidR="00ED63AE" w:rsidRPr="00830BD4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830BD4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ED63AE" w:rsidRPr="00B20B12" w14:paraId="670CCAF7" w14:textId="77777777" w:rsidTr="00830BD4">
        <w:trPr>
          <w:trHeight w:val="3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DF50" w14:textId="77777777" w:rsidR="00ED63AE" w:rsidRPr="00830BD4" w:rsidRDefault="00ED63AE" w:rsidP="004905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DEA0" w14:textId="77777777" w:rsidR="00ED63AE" w:rsidRPr="00830BD4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5C71" w14:textId="77777777" w:rsidR="00ED63AE" w:rsidRPr="00830BD4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3D5B" w14:textId="77777777" w:rsidR="00ED63AE" w:rsidRPr="00830BD4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B1E3" w14:textId="77777777" w:rsidR="00ED63AE" w:rsidRPr="00830BD4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830BD4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2589" w14:textId="77777777" w:rsidR="00ED63AE" w:rsidRPr="00830BD4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830BD4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ED63AE" w:rsidRPr="00B20B12" w14:paraId="74234409" w14:textId="77777777" w:rsidTr="00490585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0D34988" w14:textId="77777777" w:rsidR="00ED63AE" w:rsidRPr="00B20B12" w:rsidRDefault="00ED63AE" w:rsidP="00490585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Cs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4B8E482" w14:textId="77777777" w:rsidR="00ED63AE" w:rsidRPr="00B20B12" w:rsidRDefault="00ED63AE" w:rsidP="00490585">
            <w:pPr>
              <w:widowControl w:val="0"/>
              <w:spacing w:after="0" w:line="240" w:lineRule="auto"/>
              <w:ind w:right="2"/>
              <w:rPr>
                <w:rFonts w:cs="Arial"/>
                <w:bCs/>
                <w:u w:color="000000"/>
              </w:rPr>
            </w:pPr>
            <w:r w:rsidRPr="00B20B12">
              <w:rPr>
                <w:rFonts w:cs="Arial"/>
                <w:u w:color="000000"/>
              </w:rPr>
              <w:t>Administratívna a prevádzková kapacita užívateľa</w:t>
            </w:r>
          </w:p>
        </w:tc>
      </w:tr>
      <w:tr w:rsidR="00ED63AE" w:rsidRPr="00B20B12" w14:paraId="017E846A" w14:textId="77777777" w:rsidTr="00490585">
        <w:trPr>
          <w:trHeight w:val="278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45E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20CF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3B0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CF04383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B3A2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eastAsia="Helvetica" w:cs="Arial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2CC9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A2E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D63AE" w:rsidRPr="00B20B12" w14:paraId="66E4849F" w14:textId="77777777" w:rsidTr="00490585">
        <w:trPr>
          <w:trHeight w:val="33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97D8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224B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11E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4EFE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9C0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C6C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ED63AE" w:rsidRPr="00B20B12" w14:paraId="5F79CBC1" w14:textId="77777777" w:rsidTr="00490585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7C0BC59" w14:textId="77777777" w:rsidR="00ED63AE" w:rsidRPr="00B20B12" w:rsidRDefault="00ED63AE" w:rsidP="00490585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Cs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8069472" w14:textId="77777777" w:rsidR="00ED63AE" w:rsidRPr="00B20B12" w:rsidRDefault="00ED63AE" w:rsidP="00490585">
            <w:pPr>
              <w:widowControl w:val="0"/>
              <w:spacing w:after="0" w:line="240" w:lineRule="auto"/>
              <w:ind w:right="2"/>
              <w:rPr>
                <w:rFonts w:cs="Arial"/>
                <w:bCs/>
                <w:u w:color="000000"/>
              </w:rPr>
            </w:pPr>
            <w:r w:rsidRPr="00B20B12">
              <w:rPr>
                <w:rFonts w:cs="Arial"/>
                <w:bCs/>
                <w:u w:color="000000"/>
              </w:rPr>
              <w:t>Finančná a ekonomická stránka projektu</w:t>
            </w:r>
          </w:p>
        </w:tc>
      </w:tr>
      <w:tr w:rsidR="00ED63AE" w:rsidRPr="00B20B12" w14:paraId="7A5B8C33" w14:textId="77777777" w:rsidTr="00490585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8BFE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8A29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62D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sú žiadané výdavky projektu:</w:t>
            </w:r>
          </w:p>
          <w:p w14:paraId="21E1E76E" w14:textId="77777777" w:rsidR="00ED63AE" w:rsidRPr="00B20B12" w:rsidRDefault="00ED63AE" w:rsidP="00ED63AE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vecne (obsahovo) oprávnené v zmysle podmienok výzvy,</w:t>
            </w:r>
          </w:p>
          <w:p w14:paraId="72781A95" w14:textId="77777777" w:rsidR="00ED63AE" w:rsidRPr="00B20B12" w:rsidRDefault="00ED63AE" w:rsidP="00ED63AE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účelné z hľadiska predpokladu naplnenia stanovených cieľov projektu,</w:t>
            </w:r>
          </w:p>
          <w:p w14:paraId="04A0CC1B" w14:textId="77777777" w:rsidR="00ED63AE" w:rsidRPr="00B20B12" w:rsidRDefault="00ED63AE" w:rsidP="00ED63AE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nevyhnutné na realizáciu aktivít projektu</w:t>
            </w:r>
          </w:p>
          <w:p w14:paraId="27C2D298" w14:textId="77777777" w:rsidR="00ED63AE" w:rsidRPr="00B20B12" w:rsidRDefault="00ED63AE" w:rsidP="00490585">
            <w:pPr>
              <w:spacing w:after="0" w:line="240" w:lineRule="auto"/>
              <w:ind w:left="106"/>
              <w:rPr>
                <w:rFonts w:eastAsia="Times New Roman" w:cs="Arial"/>
                <w:lang w:eastAsia="sk-SK"/>
              </w:rPr>
            </w:pPr>
          </w:p>
          <w:p w14:paraId="7815E031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2DF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3496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FD70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ED63AE" w:rsidRPr="00B20B12" w14:paraId="4283BBE9" w14:textId="77777777" w:rsidTr="00490585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818E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F656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B3C" w14:textId="77777777" w:rsidR="00ED63AE" w:rsidRPr="00B20B12" w:rsidRDefault="00ED63AE" w:rsidP="00490585">
            <w:pPr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D44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85E9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4B5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ED63AE" w:rsidRPr="00B20B12" w14:paraId="3C9D3403" w14:textId="77777777" w:rsidTr="00490585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CBECC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7A32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C7AB9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 xml:space="preserve">. či zodpovedajú obvyklým cenám v danom mieste a čase. </w:t>
            </w:r>
          </w:p>
          <w:p w14:paraId="119CEBA5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C08C3A6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0746A5AE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V prípade identifikácie výdavkov, ktoré nespĺňajú uvedené kritériá hodnotiteľ tieto výdavky </w:t>
            </w:r>
            <w:r w:rsidRPr="00B20B12">
              <w:rPr>
                <w:rFonts w:eastAsia="Times New Roman" w:cs="Arial"/>
                <w:lang w:eastAsia="sk-SK"/>
              </w:rPr>
              <w:lastRenderedPageBreak/>
              <w:t>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EA6AE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9F8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0E3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ED63AE" w:rsidRPr="00B20B12" w14:paraId="3461A230" w14:textId="77777777" w:rsidTr="00490585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1C9F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FAA5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6196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38291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F507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ED3A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D63AE" w:rsidRPr="00B20B12" w14:paraId="3DC029F5" w14:textId="77777777" w:rsidTr="00490585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7D64B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4C054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</w:t>
            </w:r>
          </w:p>
          <w:p w14:paraId="5D53427C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charakteristika</w:t>
            </w:r>
          </w:p>
          <w:p w14:paraId="5E2A8582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0ACBD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1FF8056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51EB4D7D" w14:textId="77777777" w:rsidR="00ED63AE" w:rsidRPr="00B20B12" w:rsidRDefault="00ED63AE" w:rsidP="00490585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 prípade verejného sektora sa komplexne posudzujú ukazovatele likvidity a ukazovatele zadlženosti.</w:t>
            </w:r>
          </w:p>
          <w:p w14:paraId="4B08A3FA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Altmanov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7996B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16A" w14:textId="020CF3E1" w:rsidR="00ED63AE" w:rsidRPr="00B20B12" w:rsidRDefault="00AB3B47" w:rsidP="00490585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1</w:t>
            </w:r>
            <w:r w:rsidR="00ED63AE" w:rsidRPr="00B20B12">
              <w:rPr>
                <w:rFonts w:eastAsia="Times New Roman" w:cs="Arial"/>
                <w:lang w:eastAsia="sk-SK"/>
              </w:rPr>
              <w:t xml:space="preserve">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DDA6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nepriaznivou finančnou situáciou</w:t>
            </w:r>
          </w:p>
        </w:tc>
      </w:tr>
      <w:tr w:rsidR="00ED63AE" w:rsidRPr="00B20B12" w14:paraId="6482548B" w14:textId="77777777" w:rsidTr="00490585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7133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17929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1E63E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ADC40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4351" w14:textId="54A57957" w:rsidR="00ED63AE" w:rsidRPr="00B20B12" w:rsidRDefault="00AB3B47" w:rsidP="00490585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2</w:t>
            </w:r>
            <w:r w:rsidR="00ED63AE" w:rsidRPr="00B20B12">
              <w:rPr>
                <w:rFonts w:eastAsia="Times New Roman" w:cs="Arial"/>
                <w:lang w:eastAsia="sk-SK"/>
              </w:rPr>
              <w:t xml:space="preserve">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3984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neurčitou finančnou situáciou</w:t>
            </w:r>
          </w:p>
        </w:tc>
      </w:tr>
      <w:tr w:rsidR="00ED63AE" w:rsidRPr="00B20B12" w14:paraId="74B484BB" w14:textId="77777777" w:rsidTr="00490585">
        <w:trPr>
          <w:trHeight w:val="9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3F4B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288A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71F8E" w14:textId="77777777" w:rsidR="00ED63AE" w:rsidRPr="00B20B12" w:rsidRDefault="00ED63AE" w:rsidP="00490585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7A3B" w14:textId="77777777" w:rsidR="00ED63AE" w:rsidRPr="00B20B12" w:rsidRDefault="00ED63AE" w:rsidP="0049058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F5A3" w14:textId="31EE654B" w:rsidR="00ED63AE" w:rsidRPr="00B20B12" w:rsidRDefault="00AB3B47" w:rsidP="00490585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3</w:t>
            </w:r>
            <w:r w:rsidR="00ED63AE" w:rsidRPr="00B20B12">
              <w:rPr>
                <w:rFonts w:eastAsia="Times New Roman" w:cs="Arial"/>
                <w:lang w:eastAsia="sk-SK"/>
              </w:rPr>
              <w:t xml:space="preserve">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DA3" w14:textId="77777777" w:rsidR="00ED63AE" w:rsidRPr="00B20B12" w:rsidRDefault="00ED63AE" w:rsidP="00490585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dobrou finančnou situáciou</w:t>
            </w:r>
          </w:p>
        </w:tc>
      </w:tr>
      <w:tr w:rsidR="000C6B7C" w:rsidRPr="00B20B12" w14:paraId="0081FC7B" w14:textId="77777777" w:rsidTr="00FD0CA6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4F710" w14:textId="77777777" w:rsidR="000C6B7C" w:rsidRPr="00B20B12" w:rsidRDefault="000C6B7C" w:rsidP="000C6B7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16.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707D6" w14:textId="77777777" w:rsidR="000C6B7C" w:rsidRPr="00B20B12" w:rsidRDefault="000C6B7C" w:rsidP="000C6B7C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</w:t>
            </w:r>
          </w:p>
          <w:p w14:paraId="27149395" w14:textId="77777777" w:rsidR="000C6B7C" w:rsidRPr="00B20B12" w:rsidRDefault="000C6B7C" w:rsidP="000C6B7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71E6" w14:textId="77777777" w:rsidR="000C6B7C" w:rsidRPr="00B20B12" w:rsidRDefault="000C6B7C" w:rsidP="000C6B7C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47C4A" w14:textId="77777777" w:rsidR="000C6B7C" w:rsidRPr="00B20B12" w:rsidRDefault="000C6B7C" w:rsidP="000C6B7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06C4" w14:textId="4011019E" w:rsidR="000C6B7C" w:rsidRPr="00B20B12" w:rsidRDefault="000C6B7C" w:rsidP="000C6B7C">
            <w:pPr>
              <w:spacing w:after="0" w:line="240" w:lineRule="auto"/>
              <w:rPr>
                <w:rFonts w:cs="Arial"/>
              </w:rPr>
            </w:pPr>
            <w:r w:rsidRPr="00627AD6"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58C" w14:textId="6777CF1B" w:rsidR="000C6B7C" w:rsidRPr="00B20B12" w:rsidRDefault="000C6B7C" w:rsidP="000C6B7C">
            <w:pPr>
              <w:spacing w:after="0" w:line="240" w:lineRule="auto"/>
              <w:rPr>
                <w:rFonts w:eastAsia="Helvetica" w:cs="Arial"/>
              </w:rPr>
            </w:pPr>
            <w:r w:rsidRPr="00627AD6">
              <w:t>Finančná udržateľnosť  je zabezpečená.</w:t>
            </w:r>
          </w:p>
        </w:tc>
      </w:tr>
      <w:tr w:rsidR="000C6B7C" w:rsidRPr="00B20B12" w14:paraId="209CA772" w14:textId="77777777" w:rsidTr="00FD0CA6">
        <w:trPr>
          <w:trHeight w:val="59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1E547" w14:textId="77777777" w:rsidR="000C6B7C" w:rsidRPr="00B20B12" w:rsidRDefault="000C6B7C" w:rsidP="000C6B7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8D96" w14:textId="77777777" w:rsidR="000C6B7C" w:rsidRPr="00B20B12" w:rsidRDefault="000C6B7C" w:rsidP="000C6B7C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A78E" w14:textId="77777777" w:rsidR="000C6B7C" w:rsidRPr="00B20B12" w:rsidRDefault="000C6B7C" w:rsidP="000C6B7C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DA5D" w14:textId="77777777" w:rsidR="000C6B7C" w:rsidRPr="00B20B12" w:rsidRDefault="000C6B7C" w:rsidP="000C6B7C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B37" w14:textId="7B7D5D77" w:rsidR="000C6B7C" w:rsidRPr="00B20B12" w:rsidRDefault="000C6B7C" w:rsidP="000C6B7C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71E" w14:textId="1377A781" w:rsidR="000C6B7C" w:rsidRPr="00B20B12" w:rsidRDefault="000C6B7C" w:rsidP="000C6B7C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 nie je zabezpečená.</w:t>
            </w:r>
          </w:p>
        </w:tc>
      </w:tr>
    </w:tbl>
    <w:p w14:paraId="15BFAE63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591CC2D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552D93C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0B0BEECE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64D73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A0718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2F419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F54FD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4004FE9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AA6C62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1AB064EA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D5104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6906" w14:textId="6E20CF55" w:rsidR="009459EB" w:rsidRPr="00334C9E" w:rsidRDefault="00830BD4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C18" w14:textId="638F80FC" w:rsidR="009459EB" w:rsidRPr="00334C9E" w:rsidRDefault="00830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ABB" w14:textId="0CBA8BF5" w:rsidR="009459EB" w:rsidRPr="00334C9E" w:rsidRDefault="00830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512" w14:textId="4A978F39" w:rsidR="009459EB" w:rsidRPr="00334C9E" w:rsidRDefault="00830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30BD4" w:rsidRPr="00334C9E" w14:paraId="6B2E7514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1C2285" w14:textId="77777777" w:rsidR="00830BD4" w:rsidRPr="00334C9E" w:rsidRDefault="00830BD4" w:rsidP="00830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D63" w14:textId="596219CF" w:rsidR="00830BD4" w:rsidRPr="00334C9E" w:rsidRDefault="00830BD4" w:rsidP="00830BD4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BF94" w14:textId="7DB80491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131" w14:textId="179427C3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B88" w14:textId="29C62BB3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30BD4" w:rsidRPr="00334C9E" w14:paraId="6FC7FAB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4E74B4" w14:textId="77777777" w:rsidR="00830BD4" w:rsidRPr="00334C9E" w:rsidRDefault="00830BD4" w:rsidP="00830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01B9" w14:textId="2E0DEAF5" w:rsidR="00830BD4" w:rsidRPr="00334C9E" w:rsidRDefault="00830BD4" w:rsidP="00830BD4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214" w14:textId="1A58EFE4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1C3" w14:textId="6DB82130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6E08" w14:textId="4BDE1D55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30BD4" w:rsidRPr="00334C9E" w14:paraId="7E334B8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41290A" w14:textId="77777777" w:rsidR="00830BD4" w:rsidRPr="00334C9E" w:rsidRDefault="00830BD4" w:rsidP="00830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B07" w14:textId="7AB247EF" w:rsidR="00830BD4" w:rsidRPr="00334C9E" w:rsidRDefault="00830BD4" w:rsidP="00830BD4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F94" w14:textId="702D0D4C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7E8" w14:textId="0B6405F6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92A3" w14:textId="174570D5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30BD4" w:rsidRPr="00334C9E" w14:paraId="4FE03984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2BDC79" w14:textId="77777777" w:rsidR="00830BD4" w:rsidRPr="00334C9E" w:rsidRDefault="00830BD4" w:rsidP="00830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EF4B" w14:textId="579F8D5F" w:rsidR="00830BD4" w:rsidRPr="00830BD4" w:rsidRDefault="00830BD4" w:rsidP="00830BD4">
            <w:pPr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1D9" w14:textId="45266F43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51C" w14:textId="783511EF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8DDD" w14:textId="26FDECDF" w:rsidR="00830BD4" w:rsidRPr="00334C9E" w:rsidRDefault="00830BD4" w:rsidP="00830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AB3B47" w:rsidRPr="00334C9E" w14:paraId="2D4C362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C533AB" w14:textId="77777777" w:rsidR="00AB3B47" w:rsidRPr="00334C9E" w:rsidRDefault="00AB3B47" w:rsidP="00AB3B4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CD6" w14:textId="78E423C2" w:rsidR="00AB3B47" w:rsidRPr="00AB3B47" w:rsidRDefault="00AB3B47" w:rsidP="00AB3B47">
            <w:pPr>
              <w:rPr>
                <w:rFonts w:cs="Arial"/>
              </w:rPr>
            </w:pPr>
            <w:r w:rsidRPr="00B20B12">
              <w:rPr>
                <w:rFonts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9627" w14:textId="51A9DA69" w:rsidR="00AB3B47" w:rsidRPr="00B20B12" w:rsidRDefault="00AB3B47" w:rsidP="00AB3B47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1C" w14:textId="7C2CE07B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1520" w14:textId="60ACD5ED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B3B47" w:rsidRPr="00334C9E" w14:paraId="67D2EBC5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F7DD6" w14:textId="77777777" w:rsidR="00AB3B47" w:rsidRPr="00334C9E" w:rsidRDefault="00AB3B47" w:rsidP="00AB3B4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1F3" w14:textId="71F68DA2" w:rsidR="00AB3B47" w:rsidRPr="00B20B12" w:rsidRDefault="00AB3B47" w:rsidP="00AB3B47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71B" w14:textId="2F49446D" w:rsidR="00AB3B47" w:rsidRPr="00B20B12" w:rsidRDefault="00AB3B47" w:rsidP="00AB3B47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1C27" w14:textId="11C3DBCA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9BD" w14:textId="21D38FBA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B3B47" w:rsidRPr="00334C9E" w14:paraId="07CC0D8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EECDCC" w14:textId="77777777" w:rsidR="00AB3B47" w:rsidRPr="00334C9E" w:rsidRDefault="00AB3B47" w:rsidP="00AB3B4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D5CF" w14:textId="3A3092DE" w:rsidR="00AB3B47" w:rsidRPr="00B20B12" w:rsidRDefault="00AB3B47" w:rsidP="00AB3B47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vytvorí nové pracovné miesto pre osobu zo znevýhodnených skupín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A14" w14:textId="79EE763C" w:rsidR="00AB3B47" w:rsidRPr="00B20B12" w:rsidRDefault="00AB3B47" w:rsidP="00AB3B47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8C0" w14:textId="42E77988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363" w14:textId="452E284E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AB3B47" w:rsidRPr="00334C9E" w14:paraId="73935903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AC5E07" w14:textId="77777777" w:rsidR="00AB3B47" w:rsidRPr="00334C9E" w:rsidRDefault="00AB3B47" w:rsidP="00AB3B4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0539" w14:textId="4552E656" w:rsidR="00AB3B47" w:rsidRPr="00B20B12" w:rsidRDefault="00AB3B47" w:rsidP="00AB3B47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996" w14:textId="0469FF00" w:rsidR="00AB3B47" w:rsidRPr="00B20B12" w:rsidRDefault="00AB3B47" w:rsidP="00AB3B47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53" w14:textId="7168532D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935" w14:textId="4A4BDDAF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30BD4" w:rsidRPr="00334C9E" w14:paraId="2B52D786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98E5" w14:textId="77777777" w:rsidR="00830BD4" w:rsidRPr="00334C9E" w:rsidRDefault="00830BD4" w:rsidP="00830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3F8759C" w14:textId="77777777" w:rsidR="00830BD4" w:rsidRPr="00334C9E" w:rsidRDefault="00830BD4" w:rsidP="00830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DC4DB82" w14:textId="77777777" w:rsidR="00830BD4" w:rsidRPr="00334C9E" w:rsidRDefault="00830BD4" w:rsidP="00830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425CB31" w14:textId="77777777" w:rsidR="00830BD4" w:rsidRPr="00334C9E" w:rsidRDefault="00830BD4" w:rsidP="00830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F0DCC8" w14:textId="4F037719" w:rsidR="00830BD4" w:rsidRPr="00334C9E" w:rsidRDefault="00AB3B47" w:rsidP="00830BD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18</w:t>
            </w:r>
          </w:p>
        </w:tc>
      </w:tr>
      <w:tr w:rsidR="00AB3B47" w:rsidRPr="00334C9E" w14:paraId="3F495A05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22F49E" w14:textId="77777777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0911" w14:textId="5066BC8C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CFCF" w14:textId="6D6DF03F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EAC6" w14:textId="2DA69CD2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F12" w14:textId="6BDAE88C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B3B47" w:rsidRPr="00334C9E" w14:paraId="700EDB72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3B9E" w14:textId="77777777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960" w14:textId="62CC516C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  <w:r w:rsidRPr="00830BD4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72E" w14:textId="62AB534C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A91" w14:textId="61A784AA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81C3" w14:textId="729969D6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30BD4" w:rsidRPr="00334C9E" w14:paraId="31BE37AB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371" w14:textId="77777777" w:rsidR="00830BD4" w:rsidRPr="00334C9E" w:rsidRDefault="00830BD4" w:rsidP="00830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A4C6522" w14:textId="77777777" w:rsidR="00830BD4" w:rsidRPr="00334C9E" w:rsidRDefault="00830BD4" w:rsidP="00830B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D0B673" w14:textId="77777777" w:rsidR="00830BD4" w:rsidRPr="00334C9E" w:rsidRDefault="00830BD4" w:rsidP="00830BD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4F41F3C" w14:textId="77777777" w:rsidR="00830BD4" w:rsidRPr="00334C9E" w:rsidRDefault="00830BD4" w:rsidP="00830BD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5F293F" w14:textId="027E2F28" w:rsidR="00830BD4" w:rsidRPr="00334C9E" w:rsidRDefault="00AB3B47" w:rsidP="00830BD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AB3B47" w:rsidRPr="00334C9E" w14:paraId="086661C9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6A7688" w14:textId="77777777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3053" w14:textId="65743620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FBA" w14:textId="0C821979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48AA" w14:textId="7617ED47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049" w14:textId="0EF6B116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30BD4" w:rsidRPr="00334C9E" w14:paraId="664FCF18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7610" w14:textId="77777777" w:rsidR="00830BD4" w:rsidRPr="00334C9E" w:rsidRDefault="00830BD4" w:rsidP="00830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FD3AE0" w14:textId="77777777" w:rsidR="00830BD4" w:rsidRPr="00334C9E" w:rsidRDefault="00830BD4" w:rsidP="00830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C86EE7" w14:textId="77777777" w:rsidR="00830BD4" w:rsidRPr="00334C9E" w:rsidRDefault="00830BD4" w:rsidP="00830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53715A" w14:textId="77777777" w:rsidR="00830BD4" w:rsidRPr="00334C9E" w:rsidRDefault="00830BD4" w:rsidP="00830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3076F1" w14:textId="28F448E0" w:rsidR="00830BD4" w:rsidRPr="00AB3B47" w:rsidRDefault="00AB3B47" w:rsidP="00830BD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B3B47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AB3B47" w:rsidRPr="00334C9E" w14:paraId="3125120A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C8B9DE" w14:textId="77777777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2D94" w14:textId="126D5458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586" w14:textId="61B873AE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1657" w14:textId="7C3AC9DA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E71" w14:textId="765EA2C2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B3B47" w:rsidRPr="00334C9E" w14:paraId="23F8FD3E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CD11" w14:textId="77777777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14B" w14:textId="6275F2CE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CEA5" w14:textId="3EDE2FC7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848" w14:textId="6CDBA98D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71EA" w14:textId="42047245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B3B47" w:rsidRPr="00334C9E" w14:paraId="4619776E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0832" w14:textId="77777777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2362" w14:textId="0E92F6D8" w:rsidR="00AB3B47" w:rsidRPr="00334C9E" w:rsidRDefault="00AB3B47" w:rsidP="00AB3B47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Finančná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charakteristika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296F" w14:textId="5399A56E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886D" w14:textId="74453642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63C" w14:textId="04D6B772" w:rsidR="00AB3B47" w:rsidRPr="00334C9E" w:rsidRDefault="00AB3B47" w:rsidP="00AB3B4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AB3B47" w:rsidRPr="00334C9E" w14:paraId="672E2125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F49" w14:textId="77777777" w:rsidR="00AB3B47" w:rsidRPr="00334C9E" w:rsidRDefault="00AB3B47" w:rsidP="00AB3B4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4DC" w14:textId="608B08F7" w:rsidR="00AB3B47" w:rsidRPr="00B20B12" w:rsidRDefault="00AB3B47" w:rsidP="00AB3B47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E62" w14:textId="786E088C" w:rsidR="00AB3B47" w:rsidRPr="00B20B12" w:rsidRDefault="00AB3B47" w:rsidP="00AB3B47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B3DD" w14:textId="304AE2C3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EC18" w14:textId="43EA2F14" w:rsidR="00AB3B47" w:rsidRDefault="00AB3B47" w:rsidP="00AB3B4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30BD4" w:rsidRPr="00334C9E" w14:paraId="50314A87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85B6" w14:textId="77777777" w:rsidR="00830BD4" w:rsidRPr="00334C9E" w:rsidRDefault="00830BD4" w:rsidP="00830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DA16D48" w14:textId="77777777" w:rsidR="00830BD4" w:rsidRPr="00334C9E" w:rsidRDefault="00830BD4" w:rsidP="00830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EA5F03" w14:textId="77777777" w:rsidR="00830BD4" w:rsidRPr="00334C9E" w:rsidRDefault="00830BD4" w:rsidP="00830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4BD9AC" w14:textId="77777777" w:rsidR="00830BD4" w:rsidRPr="00334C9E" w:rsidRDefault="00830BD4" w:rsidP="00830BD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EA5E53" w14:textId="3B363571" w:rsidR="00830BD4" w:rsidRPr="00AB3B47" w:rsidRDefault="00AB3B47" w:rsidP="00830BD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830BD4" w:rsidRPr="00334C9E" w14:paraId="595B4A91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E04F59D" w14:textId="77777777" w:rsidR="00830BD4" w:rsidRPr="00334C9E" w:rsidRDefault="00830BD4" w:rsidP="00830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F4F2FF8" w14:textId="77777777" w:rsidR="00830BD4" w:rsidRPr="00334C9E" w:rsidRDefault="00830BD4" w:rsidP="00830BD4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BF0362D" w14:textId="6C13FC02" w:rsidR="00830BD4" w:rsidRPr="00334C9E" w:rsidRDefault="00AB3B47" w:rsidP="00830BD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25</w:t>
            </w:r>
          </w:p>
        </w:tc>
      </w:tr>
    </w:tbl>
    <w:p w14:paraId="1E487DEF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5E140AD2" w14:textId="6B078EF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AC3C21">
        <w:rPr>
          <w:rFonts w:cs="Arial"/>
          <w:b/>
          <w:color w:val="000000" w:themeColor="text1"/>
          <w:u w:val="single"/>
        </w:rPr>
        <w:t>15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41F001B1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F7DB041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03DF75FF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1F8481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EBE7CF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CCC2A6D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74169E95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96D8B6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A8AA632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64A21D6A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CEB2D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EAFAD8E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3D966A34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4F5D0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1B09024" w14:textId="77777777" w:rsidR="00607288" w:rsidRPr="00A42D69" w:rsidRDefault="00B00294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5D06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29651AD6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751E6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C93F5" w14:textId="77777777" w:rsidR="00607288" w:rsidRPr="00A42D69" w:rsidRDefault="00675D06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MAS TRI DOLINY,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4E91F54B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6C34EE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DB68826" w14:textId="77777777" w:rsidR="00607288" w:rsidRPr="00A42D69" w:rsidRDefault="00B00294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5D06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507C0FC4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275C405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AEDCA49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F761D86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Rozlišovaciekritériású</w:t>
      </w:r>
      <w:proofErr w:type="spellEnd"/>
      <w:r w:rsidRPr="00A654E1">
        <w:rPr>
          <w:rFonts w:asciiTheme="minorHAnsi" w:hAnsiTheme="minorHAnsi"/>
        </w:rPr>
        <w:t>:</w:t>
      </w:r>
    </w:p>
    <w:p w14:paraId="015770B4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128B66C3" w14:textId="52BB54C9" w:rsidR="003B1FA9" w:rsidRDefault="003B1FA9" w:rsidP="007B6B82">
      <w:pPr>
        <w:pStyle w:val="Odsekzoznamu"/>
        <w:numPr>
          <w:ilvl w:val="0"/>
          <w:numId w:val="32"/>
        </w:numPr>
        <w:spacing w:after="160" w:line="259" w:lineRule="auto"/>
        <w:ind w:left="1134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77B08120" w14:textId="4956AE39" w:rsidR="007B6B82" w:rsidRDefault="007B6B82" w:rsidP="007B6B82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6B82" w14:paraId="4AD612FA" w14:textId="77777777" w:rsidTr="00CD48AF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804754" w14:textId="77777777" w:rsidR="007B6B82" w:rsidRDefault="007B6B82" w:rsidP="00CD48AF">
            <w:pPr>
              <w:jc w:val="center"/>
              <w:rPr>
                <w:b/>
              </w:rPr>
            </w:pPr>
            <w:r>
              <w:rPr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3D203A" w14:textId="77777777" w:rsidR="007B6B82" w:rsidRDefault="007B6B82" w:rsidP="00CD48AF">
            <w:pPr>
              <w:jc w:val="center"/>
              <w:rPr>
                <w:b/>
              </w:rPr>
            </w:pPr>
            <w:r>
              <w:rPr>
                <w:b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30A528C" w14:textId="77777777" w:rsidR="007B6B82" w:rsidRDefault="007B6B82" w:rsidP="00CD48AF">
            <w:pPr>
              <w:jc w:val="center"/>
              <w:rPr>
                <w:b/>
              </w:rPr>
            </w:pPr>
            <w:r>
              <w:rPr>
                <w:b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0D99E7" w14:textId="77777777" w:rsidR="007B6B82" w:rsidRDefault="007B6B82" w:rsidP="00CD48AF">
            <w:pPr>
              <w:jc w:val="center"/>
              <w:rPr>
                <w:b/>
              </w:rPr>
            </w:pPr>
            <w:r>
              <w:rPr>
                <w:b/>
              </w:rPr>
              <w:t>Spôsob výpočtu</w:t>
            </w:r>
          </w:p>
        </w:tc>
      </w:tr>
      <w:tr w:rsidR="007B6B82" w14:paraId="3DE7EDD7" w14:textId="77777777" w:rsidTr="00CD48AF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D56B" w14:textId="77777777" w:rsidR="007B6B82" w:rsidRDefault="007B6B82" w:rsidP="00CD48AF">
            <w:pPr>
              <w:jc w:val="both"/>
            </w:pPr>
            <w:r>
              <w:t>A.1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201F" w14:textId="77777777" w:rsidR="007B6B82" w:rsidRDefault="007B6B82" w:rsidP="00CD48AF">
            <w:pPr>
              <w:jc w:val="both"/>
            </w:pPr>
            <w:r>
              <w:t>A104 Počet vytvorených pracovných miest.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0C38" w14:textId="77777777" w:rsidR="007B6B82" w:rsidRDefault="007B6B82" w:rsidP="00CD48AF">
            <w:pPr>
              <w:jc w:val="center"/>
            </w:pPr>
            <w: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9AB6" w14:textId="77777777" w:rsidR="007B6B82" w:rsidRDefault="007B6B82" w:rsidP="00CD48AF">
            <w:pPr>
              <w:jc w:val="both"/>
            </w:pPr>
            <w:r>
              <w:t>výška príspevku v EUR na hlavnú aktivitu projektu / FTE</w:t>
            </w:r>
          </w:p>
        </w:tc>
      </w:tr>
    </w:tbl>
    <w:p w14:paraId="1D669574" w14:textId="77777777" w:rsidR="007B6B82" w:rsidRDefault="007B6B82" w:rsidP="007B6B82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08F1F141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336087FE" w14:textId="42533CB4" w:rsidR="007B6B82" w:rsidRPr="007B6B82" w:rsidRDefault="007B6B82" w:rsidP="007B6B82">
      <w:pPr>
        <w:pStyle w:val="Odsekzoznamu"/>
        <w:numPr>
          <w:ilvl w:val="0"/>
          <w:numId w:val="32"/>
        </w:numPr>
        <w:ind w:left="1134"/>
        <w:jc w:val="both"/>
        <w:rPr>
          <w:rFonts w:asciiTheme="minorHAnsi" w:hAnsiTheme="minorHAnsi" w:cstheme="minorHAnsi"/>
        </w:rPr>
      </w:pPr>
      <w:proofErr w:type="spellStart"/>
      <w:r w:rsidRPr="007B6B82">
        <w:rPr>
          <w:rFonts w:asciiTheme="minorHAnsi" w:hAnsiTheme="minorHAnsi" w:cstheme="minorHAnsi"/>
        </w:rPr>
        <w:t>Posúdenie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vplyvu</w:t>
      </w:r>
      <w:proofErr w:type="spellEnd"/>
      <w:r w:rsidRPr="007B6B82">
        <w:rPr>
          <w:rFonts w:asciiTheme="minorHAnsi" w:hAnsiTheme="minorHAnsi" w:cstheme="minorHAnsi"/>
        </w:rPr>
        <w:t xml:space="preserve"> a </w:t>
      </w:r>
      <w:proofErr w:type="spellStart"/>
      <w:r w:rsidRPr="007B6B82">
        <w:rPr>
          <w:rFonts w:asciiTheme="minorHAnsi" w:hAnsiTheme="minorHAnsi" w:cstheme="minorHAnsi"/>
        </w:rPr>
        <w:t>dopadu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projektu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na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plnenie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stratégiu</w:t>
      </w:r>
      <w:proofErr w:type="spellEnd"/>
      <w:r w:rsidRPr="007B6B82">
        <w:rPr>
          <w:rFonts w:asciiTheme="minorHAnsi" w:hAnsiTheme="minorHAnsi" w:cstheme="minorHAnsi"/>
        </w:rPr>
        <w:t xml:space="preserve"> CLLD. Toto </w:t>
      </w:r>
      <w:proofErr w:type="spellStart"/>
      <w:r w:rsidRPr="007B6B82">
        <w:rPr>
          <w:rFonts w:asciiTheme="minorHAnsi" w:hAnsiTheme="minorHAnsi" w:cstheme="minorHAnsi"/>
        </w:rPr>
        <w:t>rozlišovacie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kritérium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aplikuje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výberová</w:t>
      </w:r>
      <w:proofErr w:type="spellEnd"/>
      <w:r w:rsidRPr="007B6B82">
        <w:rPr>
          <w:rFonts w:asciiTheme="minorHAnsi" w:hAnsiTheme="minorHAnsi" w:cstheme="minorHAnsi"/>
        </w:rPr>
        <w:t xml:space="preserve"> </w:t>
      </w:r>
      <w:proofErr w:type="spellStart"/>
      <w:r w:rsidRPr="007B6B82">
        <w:rPr>
          <w:rFonts w:asciiTheme="minorHAnsi" w:hAnsiTheme="minorHAnsi" w:cstheme="minorHAnsi"/>
        </w:rPr>
        <w:t>komisia</w:t>
      </w:r>
      <w:proofErr w:type="spellEnd"/>
      <w:r w:rsidRPr="007B6B82">
        <w:rPr>
          <w:rFonts w:asciiTheme="minorHAnsi" w:hAnsiTheme="minorHAnsi" w:cstheme="minorHAnsi"/>
        </w:rPr>
        <w:t xml:space="preserve"> MAS.</w:t>
      </w:r>
    </w:p>
    <w:p w14:paraId="3B8012DA" w14:textId="404F0ADD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</w:p>
    <w:sectPr w:rsidR="003B1FA9" w:rsidRPr="00A654E1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738F" w14:textId="77777777" w:rsidR="00B00294" w:rsidRDefault="00B00294" w:rsidP="006447D5">
      <w:pPr>
        <w:spacing w:after="0" w:line="240" w:lineRule="auto"/>
      </w:pPr>
      <w:r>
        <w:separator/>
      </w:r>
    </w:p>
  </w:endnote>
  <w:endnote w:type="continuationSeparator" w:id="0">
    <w:p w14:paraId="20A6E89A" w14:textId="77777777" w:rsidR="00B00294" w:rsidRDefault="00B0029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9E46" w14:textId="77777777" w:rsidR="00041014" w:rsidRDefault="00B00294" w:rsidP="00041014">
    <w:pPr>
      <w:pStyle w:val="Pta"/>
      <w:jc w:val="right"/>
    </w:pPr>
    <w:r>
      <w:rPr>
        <w:noProof/>
        <w:lang w:eastAsia="sk-SK"/>
      </w:rPr>
      <w:pict w14:anchorId="3A10CB4E">
        <v:line id="Rovná spojnica 13" o:spid="_x0000_s1027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</w:p>
  <w:p w14:paraId="65DC95A1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5D73D0">
          <w:fldChar w:fldCharType="begin"/>
        </w:r>
        <w:r>
          <w:instrText>PAGE   \* MERGEFORMAT</w:instrText>
        </w:r>
        <w:r w:rsidR="005D73D0">
          <w:fldChar w:fldCharType="separate"/>
        </w:r>
        <w:r w:rsidR="00862E0C">
          <w:rPr>
            <w:noProof/>
          </w:rPr>
          <w:t>1</w:t>
        </w:r>
        <w:r w:rsidR="005D73D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8D15" w14:textId="77777777" w:rsidR="00B00294" w:rsidRDefault="00B00294" w:rsidP="006447D5">
      <w:pPr>
        <w:spacing w:after="0" w:line="240" w:lineRule="auto"/>
      </w:pPr>
      <w:r>
        <w:separator/>
      </w:r>
    </w:p>
  </w:footnote>
  <w:footnote w:type="continuationSeparator" w:id="0">
    <w:p w14:paraId="6A724FED" w14:textId="77777777" w:rsidR="00B00294" w:rsidRDefault="00B00294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DDE5" w14:textId="77777777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2881AAF" wp14:editId="2A748CE8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294">
      <w:rPr>
        <w:noProof/>
        <w:lang w:eastAsia="sk-SK"/>
      </w:rPr>
      <w:pict w14:anchorId="544E783F">
        <v:line id="Rovná spojnica 20" o:spid="_x0000_s1026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167EC2A" wp14:editId="6ADBFAF2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14370124" wp14:editId="1D3372D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294">
      <w:rPr>
        <w:rFonts w:ascii="Arial Narrow" w:hAnsi="Arial Narrow"/>
        <w:noProof/>
        <w:sz w:val="20"/>
        <w:lang w:eastAsia="sk-SK"/>
      </w:rPr>
      <w:pict w14:anchorId="59CA1EEA">
        <v:roundrect id="Zaoblený obdĺžnik 1" o:spid="_x0000_s1028" style="position:absolute;margin-left:7.15pt;margin-top:-7.65pt;width:78.75pt;height:37.5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<v:stroke joinstyle="miter"/>
          <v:textbox>
            <w:txbxContent>
              <w:p w14:paraId="31543013" w14:textId="77777777" w:rsidR="00E5263D" w:rsidRPr="00CC6608" w:rsidRDefault="00675D06" w:rsidP="001D5D3D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noProof/>
                    <w:color w:val="000000" w:themeColor="text1"/>
                    <w:lang w:eastAsia="sk-SK"/>
                  </w:rPr>
                  <w:drawing>
                    <wp:inline distT="0" distB="0" distL="0" distR="0" wp14:anchorId="4137DD8D" wp14:editId="173B52E6">
                      <wp:extent cx="767715" cy="327025"/>
                      <wp:effectExtent l="0" t="0" r="0" b="0"/>
                      <wp:docPr id="8" name="Obrázo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ázok 5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7715" cy="327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7C7B5FF2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241CCB3D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FADB49B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E667D"/>
    <w:multiLevelType w:val="hybridMultilevel"/>
    <w:tmpl w:val="80663D8A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6B7C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4124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D73D0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5D06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4726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B6B82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0BD4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56BC"/>
    <w:rsid w:val="00847FAF"/>
    <w:rsid w:val="0085134A"/>
    <w:rsid w:val="008520E6"/>
    <w:rsid w:val="008531CF"/>
    <w:rsid w:val="008544DC"/>
    <w:rsid w:val="00856918"/>
    <w:rsid w:val="00860ED1"/>
    <w:rsid w:val="00862E0C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3B47"/>
    <w:rsid w:val="00AB7C6D"/>
    <w:rsid w:val="00AC1F74"/>
    <w:rsid w:val="00AC3C21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94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D63AE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071A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2B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73D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0410E"/>
    <w:rsid w:val="00212C3B"/>
    <w:rsid w:val="003D458A"/>
    <w:rsid w:val="005A4146"/>
    <w:rsid w:val="006B3B1E"/>
    <w:rsid w:val="00847054"/>
    <w:rsid w:val="00AD089D"/>
    <w:rsid w:val="00B20F1E"/>
    <w:rsid w:val="00B874A2"/>
    <w:rsid w:val="00EA7464"/>
    <w:rsid w:val="00F60CBA"/>
    <w:rsid w:val="00F9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41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2021-11-10T16:59:00Z</dcterms:created>
  <dcterms:modified xsi:type="dcterms:W3CDTF">2021-11-16T11:00:00Z</dcterms:modified>
</cp:coreProperties>
</file>